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DiscuzX论坛性能测试结果分析</w:t>
      </w:r>
    </w:p>
    <w:p>
      <w:pPr>
        <w:keepNext w:val="0"/>
        <w:keepLines w:val="0"/>
        <w:widowControl/>
        <w:suppressLineNumbers w:val="0"/>
        <w:jc w:val="left"/>
        <w:rPr>
          <w:b w:val="0"/>
          <w:bCs/>
          <w:sz w:val="30"/>
          <w:szCs w:val="30"/>
        </w:rPr>
      </w:pPr>
      <w:r>
        <w:rPr>
          <w:rFonts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  <w:t xml:space="preserve">1. 测试目的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本测试报告为DiscuzX论坛的性能测试报告，目的在于总结测试阶段的性能测试以及分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析测试结果，验证DiscuzX论坛是否符合需求。 </w:t>
      </w:r>
    </w:p>
    <w:p>
      <w:pPr>
        <w:keepNext w:val="0"/>
        <w:keepLines w:val="0"/>
        <w:widowControl/>
        <w:suppressLineNumbers w:val="0"/>
        <w:jc w:val="left"/>
        <w:rPr>
          <w:rFonts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  <w:t xml:space="preserve">2. 测试背景 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2.1. 系统压力强度估算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0"/>
          <w:szCs w:val="20"/>
          <w:lang w:val="en-US" w:eastAsia="zh-CN" w:bidi="ar"/>
        </w:rPr>
        <w:t xml:space="preserve">测试压力估算时采用原则如下: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系统在线用户数取系统总用户数的 10%；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系统在线用户并发数取在线用户数的 20%；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0"/>
          <w:szCs w:val="20"/>
          <w:lang w:val="en-US" w:eastAsia="zh-CN" w:bidi="ar"/>
        </w:rPr>
        <w:t xml:space="preserve">系统响应时间判断原则(2-5-10 原则)如下: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系统业务响应时间小于 2 秒，判为优秀，用户对系统感觉很好；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系统业务响应时间在 2-5 秒之间，判为良好，用户对系统感觉一般；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系统业务响应时间在 5-10 秒之间，判为及格，用户对系统勉强接受；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系统业务响应时间超过 10 秒，判为不及格，用户无法接受系统的响应速度；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2.2. 聚合报告名称解释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Label：每个 JMeter 的 element 的 Name 值。例如 HTTP Request 的 Name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#Samples：发出请求数量。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Average：平均响应时间（单位：ms）。默认是单个 Request 的平均响应时间，当使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用了 Transaction Controller 时，也可以以 Transaction 为单位显示平均响应时间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Median：中位数，也就是 50%用户的响应时间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90%Line：90%用户的响应时间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95%Line：95%用户的响应时间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99%Line：99%用户的响应时间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  <w:t>测试环境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3.1. 服务器、客户端环境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本次测试的环境为本机DiscuzX项目。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本次测试使用的设备清单如下：  </w:t>
      </w:r>
    </w:p>
    <w:tbl>
      <w:tblPr>
        <w:tblStyle w:val="3"/>
        <w:tblW w:w="91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9"/>
        <w:gridCol w:w="64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6" w:hRule="atLeast"/>
        </w:trPr>
        <w:tc>
          <w:tcPr>
            <w:tcW w:w="2689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spacing w:before="24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客户机</w:t>
            </w:r>
          </w:p>
        </w:tc>
        <w:tc>
          <w:tcPr>
            <w:tcW w:w="6437" w:type="dxa"/>
          </w:tcPr>
          <w:p>
            <w:pPr>
              <w:autoSpaceDE w:val="0"/>
              <w:autoSpaceDN w:val="0"/>
              <w:adjustRightInd w:val="0"/>
              <w:jc w:val="left"/>
              <w:rPr>
                <w:rFonts w:hint="default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I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ntel(R) Core i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7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-8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5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50U CPU @1.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80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GHz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 xml:space="preserve"> 四核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内存: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8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G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W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in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6" w:hRule="atLeast"/>
        </w:trPr>
        <w:tc>
          <w:tcPr>
            <w:tcW w:w="2689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spacing w:before="24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本机</w:t>
            </w:r>
          </w:p>
        </w:tc>
        <w:tc>
          <w:tcPr>
            <w:tcW w:w="6437" w:type="dxa"/>
          </w:tcPr>
          <w:p>
            <w:pPr>
              <w:autoSpaceDE w:val="0"/>
              <w:autoSpaceDN w:val="0"/>
              <w:adjustRightInd w:val="0"/>
              <w:jc w:val="left"/>
              <w:rPr>
                <w:rFonts w:hint="default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I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ntel(R) Core i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7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-8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5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50U CPU @1.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80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GHz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 xml:space="preserve"> 四核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内存: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8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G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W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in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6" w:hRule="atLeast"/>
        </w:trPr>
        <w:tc>
          <w:tcPr>
            <w:tcW w:w="2689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spacing w:before="24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数据库服务器</w:t>
            </w:r>
          </w:p>
        </w:tc>
        <w:tc>
          <w:tcPr>
            <w:tcW w:w="6437" w:type="dxa"/>
          </w:tcPr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W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in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10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C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up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 xml:space="preserve"> </w:t>
            </w: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core核数：4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内存：8.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00G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数据库:</w:t>
            </w:r>
            <w:r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  <w:t>mysql5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3.2 测试工具 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测试工具</w:t>
            </w:r>
          </w:p>
        </w:tc>
        <w:tc>
          <w:tcPr>
            <w:tcW w:w="4148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jc w:val="left"/>
              <w:rPr>
                <w:rFonts w:ascii="MicrosoftYaHei-Bold" w:eastAsia="MicrosoftYaHei-Bold" w:cs="MicrosoftYaHei-Bold"/>
                <w:b/>
                <w:bCs/>
                <w:kern w:val="0"/>
                <w:szCs w:val="21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</w:rPr>
              <w:t>监控器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ascii="宋体" w:hAnsi="宋体" w:eastAsia="宋体"/>
                <w:sz w:val="32"/>
                <w:szCs w:val="32"/>
              </w:rPr>
            </w:pPr>
            <w:r>
              <w:rPr>
                <w:rFonts w:ascii="MicrosoftYaHei" w:eastAsia="MicrosoftYaHei" w:cs="MicrosoftYaHei"/>
                <w:kern w:val="0"/>
                <w:szCs w:val="21"/>
              </w:rPr>
              <w:t>apache-jmeter-5.4.1</w:t>
            </w:r>
          </w:p>
        </w:tc>
        <w:tc>
          <w:tcPr>
            <w:tcW w:w="4148" w:type="dxa"/>
          </w:tcPr>
          <w:p>
            <w:pPr>
              <w:rPr>
                <w:rFonts w:ascii="宋体" w:hAnsi="宋体" w:eastAsia="宋体"/>
                <w:sz w:val="32"/>
                <w:szCs w:val="32"/>
              </w:rPr>
            </w:pPr>
            <w:r>
              <w:rPr>
                <w:rFonts w:ascii="MicrosoftYaHei" w:eastAsia="MicrosoftYaHei" w:cs="MicrosoftYaHei"/>
                <w:kern w:val="0"/>
                <w:szCs w:val="21"/>
              </w:rPr>
              <w:t>JMeterPlugins nmon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3.3人力资源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jc w:val="left"/>
              <w:rPr>
                <w:rFonts w:hint="default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角色</w:t>
            </w:r>
          </w:p>
        </w:tc>
        <w:tc>
          <w:tcPr>
            <w:tcW w:w="4148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jc w:val="left"/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hint="eastAsia" w:ascii="宋体" w:hAnsi="宋体" w:eastAsia="宋体"/>
                <w:sz w:val="32"/>
                <w:szCs w:val="3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测试经理</w:t>
            </w:r>
          </w:p>
        </w:tc>
        <w:tc>
          <w:tcPr>
            <w:tcW w:w="4148" w:type="dxa"/>
          </w:tcPr>
          <w:p>
            <w:pPr>
              <w:rPr>
                <w:rFonts w:hint="eastAsia" w:ascii="宋体" w:hAnsi="宋体" w:eastAsia="宋体"/>
                <w:sz w:val="32"/>
                <w:szCs w:val="3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解宇欣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hint="default" w:ascii="宋体" w:hAnsi="宋体" w:eastAsia="宋体"/>
                <w:sz w:val="32"/>
                <w:szCs w:val="3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性能测试设计人员</w:t>
            </w:r>
          </w:p>
        </w:tc>
        <w:tc>
          <w:tcPr>
            <w:tcW w:w="4148" w:type="dxa"/>
          </w:tcPr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  <w:t>李雨竹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rFonts w:hint="default" w:ascii="宋体" w:hAnsi="宋体" w:eastAsia="宋体"/>
                <w:sz w:val="32"/>
                <w:szCs w:val="3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性能测试脚本开发人员</w:t>
            </w:r>
          </w:p>
        </w:tc>
        <w:tc>
          <w:tcPr>
            <w:tcW w:w="4148" w:type="dxa"/>
          </w:tcPr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  <w:t>李雨竹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3.4场景设计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426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jc w:val="left"/>
              <w:rPr>
                <w:rFonts w:hint="default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场景</w:t>
            </w:r>
          </w:p>
        </w:tc>
        <w:tc>
          <w:tcPr>
            <w:tcW w:w="4260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jc w:val="left"/>
              <w:rPr>
                <w:rFonts w:hint="default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并发数量</w:t>
            </w:r>
          </w:p>
        </w:tc>
        <w:tc>
          <w:tcPr>
            <w:tcW w:w="2840" w:type="dxa"/>
            <w:shd w:val="clear" w:color="auto" w:fill="AEAAAA" w:themeFill="background2" w:themeFillShade="BF"/>
          </w:tcPr>
          <w:p>
            <w:pPr>
              <w:autoSpaceDE w:val="0"/>
              <w:autoSpaceDN w:val="0"/>
              <w:adjustRightInd w:val="0"/>
              <w:jc w:val="left"/>
              <w:rPr>
                <w:rFonts w:hint="default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测试指标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Merge w:val="restart"/>
            <w:shd w:val="clear" w:color="auto" w:fill="AEAAAA" w:themeFill="background2" w:themeFillShade="BF"/>
          </w:tcPr>
          <w:p>
            <w:pPr>
              <w:rPr>
                <w:rFonts w:hint="default" w:ascii="宋体" w:hAnsi="宋体" w:eastAsia="宋体"/>
                <w:sz w:val="32"/>
                <w:szCs w:val="32"/>
                <w:lang w:val="en-US" w:eastAsia="zh-CN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用户登录</w:t>
            </w:r>
          </w:p>
        </w:tc>
        <w:tc>
          <w:tcPr>
            <w:tcW w:w="4260" w:type="dxa"/>
          </w:tcPr>
          <w:p>
            <w:pPr>
              <w:rPr>
                <w:rFonts w:hint="default" w:ascii="宋体" w:hAnsi="宋体" w:eastAsia="宋体"/>
                <w:sz w:val="32"/>
                <w:szCs w:val="3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0" w:type="dxa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响应时间&lt;=8s</w:t>
            </w:r>
          </w:p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错误率&lt;=0.5%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Merge w:val="continue"/>
            <w:shd w:val="clear" w:color="auto" w:fill="AEAAAA" w:themeFill="background2" w:themeFillShade="BF"/>
          </w:tcPr>
          <w:p>
            <w:pP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</w:p>
        </w:tc>
        <w:tc>
          <w:tcPr>
            <w:tcW w:w="4260" w:type="dxa"/>
            <w:vAlign w:val="top"/>
          </w:tcPr>
          <w:p>
            <w:pPr>
              <w:rPr>
                <w:rFonts w:hint="eastAsia" w:ascii="宋体" w:hAnsi="宋体" w:eastAsia="宋体"/>
                <w:sz w:val="32"/>
                <w:szCs w:val="3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响应时间&lt;=8s</w:t>
            </w:r>
          </w:p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错误率&lt;=0.5%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Merge w:val="continue"/>
            <w:shd w:val="clear" w:color="auto" w:fill="AEAAAA" w:themeFill="background2" w:themeFillShade="BF"/>
          </w:tcPr>
          <w:p>
            <w:pP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</w:p>
        </w:tc>
        <w:tc>
          <w:tcPr>
            <w:tcW w:w="4260" w:type="dxa"/>
            <w:vAlign w:val="top"/>
          </w:tcPr>
          <w:p>
            <w:pPr>
              <w:rPr>
                <w:rFonts w:hint="eastAsia" w:ascii="宋体" w:hAnsi="宋体" w:eastAsia="宋体"/>
                <w:sz w:val="32"/>
                <w:szCs w:val="32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响应时间&lt;=8s</w:t>
            </w:r>
          </w:p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错误率&lt;=0.5%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Merge w:val="restart"/>
            <w:shd w:val="clear" w:color="auto" w:fill="AEAAAA" w:themeFill="background2" w:themeFillShade="BF"/>
          </w:tcPr>
          <w:p>
            <w:pPr>
              <w:rPr>
                <w:rFonts w:hint="default" w:ascii="宋体" w:hAnsi="宋体" w:eastAsia="宋体"/>
                <w:sz w:val="32"/>
                <w:szCs w:val="32"/>
                <w:lang w:val="en-US" w:eastAsia="zh-CN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发帖</w:t>
            </w:r>
          </w:p>
        </w:tc>
        <w:tc>
          <w:tcPr>
            <w:tcW w:w="4260" w:type="dxa"/>
            <w:vAlign w:val="top"/>
          </w:tcPr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响应时间&lt;=8s</w:t>
            </w:r>
          </w:p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错误率&lt;=0.5%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Merge w:val="continue"/>
            <w:shd w:val="clear" w:color="auto" w:fill="AEAAAA" w:themeFill="background2" w:themeFillShade="BF"/>
          </w:tcPr>
          <w:p>
            <w:pP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</w:p>
        </w:tc>
        <w:tc>
          <w:tcPr>
            <w:tcW w:w="4260" w:type="dxa"/>
            <w:vAlign w:val="top"/>
          </w:tcPr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响应时间&lt;=8s</w:t>
            </w:r>
          </w:p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错误率&lt;=0.5%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Merge w:val="continue"/>
            <w:shd w:val="clear" w:color="auto" w:fill="AEAAAA" w:themeFill="background2" w:themeFillShade="BF"/>
          </w:tcPr>
          <w:p>
            <w:pP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</w:p>
        </w:tc>
        <w:tc>
          <w:tcPr>
            <w:tcW w:w="4260" w:type="dxa"/>
            <w:vAlign w:val="top"/>
          </w:tcPr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响应时间&lt;=8s</w:t>
            </w:r>
          </w:p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错误率&lt;=0.5%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Merge w:val="restart"/>
            <w:shd w:val="clear" w:color="auto" w:fill="AEAAAA" w:themeFill="background2" w:themeFillShade="BF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  <w:t>回帖</w:t>
            </w:r>
          </w:p>
        </w:tc>
        <w:tc>
          <w:tcPr>
            <w:tcW w:w="4260" w:type="dxa"/>
            <w:vAlign w:val="top"/>
          </w:tcPr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响应时间&lt;=8s</w:t>
            </w:r>
          </w:p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错误率&lt;=0.5%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Merge w:val="continue"/>
            <w:shd w:val="clear" w:color="auto" w:fill="AEAAAA" w:themeFill="background2" w:themeFillShade="BF"/>
          </w:tcPr>
          <w:p>
            <w:pP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</w:p>
        </w:tc>
        <w:tc>
          <w:tcPr>
            <w:tcW w:w="4260" w:type="dxa"/>
            <w:vAlign w:val="top"/>
          </w:tcPr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响应时间&lt;=8s</w:t>
            </w:r>
          </w:p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错误率&lt;=0.5%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vMerge w:val="continue"/>
            <w:shd w:val="clear" w:color="auto" w:fill="AEAAAA" w:themeFill="background2" w:themeFillShade="BF"/>
          </w:tcPr>
          <w:p>
            <w:pPr>
              <w:rPr>
                <w:rFonts w:hint="eastAsia" w:ascii="MicrosoftYaHei-Bold" w:eastAsia="MicrosoftYaHei-Bold" w:cs="MicrosoftYaHei-Bold"/>
                <w:b/>
                <w:bCs/>
                <w:kern w:val="0"/>
                <w:szCs w:val="21"/>
                <w:lang w:val="en-US" w:eastAsia="zh-CN"/>
              </w:rPr>
            </w:pPr>
          </w:p>
        </w:tc>
        <w:tc>
          <w:tcPr>
            <w:tcW w:w="4260" w:type="dxa"/>
            <w:vAlign w:val="top"/>
          </w:tcPr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响应时间&lt;=8s</w:t>
            </w:r>
          </w:p>
          <w:p>
            <w:pPr>
              <w:rPr>
                <w:rFonts w:hint="eastAsia" w:ascii="MicrosoftYaHei" w:eastAsia="MicrosoftYaHei" w:cs="MicrosoftYaHei"/>
                <w:kern w:val="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错误率&lt;=0.5%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  <w:t>测试结果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4.1 用户登录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4.1.1  3个用户进行100次并发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注：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采用CSV 数据文件设置的方法，将三组登录数据放到txt文件中，进行登录退出场景测试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【聚合报告】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4932680" cy="2774950"/>
            <wp:effectExtent l="0" t="0" r="762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【汇总图】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3218815"/>
            <wp:effectExtent l="0" t="0" r="952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【Hits per Second】每秒点击率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321246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【Transactions per Second】每秒事务数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2405" cy="3216910"/>
            <wp:effectExtent l="0" t="0" r="1079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【Active Threads Over Time】并发用户数趋势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3238500"/>
            <wp:effectExtent l="0" t="0" r="1016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【Response Times Over Time】响应时间变化趋势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3210560"/>
            <wp:effectExtent l="0" t="0" r="317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4.1.2  3个用户进行150次并发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【聚合报告】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2482850"/>
            <wp:effectExtent l="0" t="0" r="1206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64160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【汇总图】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4360545" cy="2645410"/>
            <wp:effectExtent l="0" t="0" r="825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【Hits per Second】每秒点击率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055" cy="3268345"/>
            <wp:effectExtent l="0" t="0" r="444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【Transactions per Second】每秒事务数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321310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【Active Threads Over Time】并发用户数趋势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322326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【Response Times Over Time】响应时间变化趋势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32372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4.1.3  3个用户进行200次并发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【聚合报告】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【汇总图】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214370"/>
            <wp:effectExtent l="0" t="0" r="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【Hits per Second】每秒点击率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73040" cy="3211830"/>
            <wp:effectExtent l="0" t="0" r="1016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【Transactions per Second】每秒事务数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6690" cy="3212465"/>
            <wp:effectExtent l="0" t="0" r="381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【Active Threads Over Time】并发用户数趋势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6690" cy="3203575"/>
            <wp:effectExtent l="0" t="0" r="381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【Response Times Over Time】响应时间变化趋势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6690" cy="3222625"/>
            <wp:effectExtent l="0" t="0" r="381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4.1.4 </w:t>
      </w:r>
      <w:r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用户登录结果分析：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此次并发测试用户登录，采用阶梯式加压并发测试模式，并发用户数从100递增到200，并未对服务器造成高度负载，服务器运行相当平稳。设置100用户并发的压力分析，响应速度很快，完全在用户的感觉快速响应时间内，设置 200 用户并发的压力分析，平均响应时间为: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2673m</w:t>
      </w:r>
      <w:r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s，响应在用户可接受范围之内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, 用户数递增过程中均未出现异常，且服务器运行平稳。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4.2 用户发帖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4.2.1  3个用户进行100次并发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【聚合报告】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【汇总图】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3192145"/>
            <wp:effectExtent l="0" t="0" r="9525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【Hits per Second】每秒点击率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32181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【Transactions per Second】每秒事务数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3182620"/>
            <wp:effectExtent l="0" t="0" r="317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【Active Threads Over Time】并发用户数趋势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3173095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【Response Times Over Time】响应时间变化趋势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3201035"/>
            <wp:effectExtent l="0" t="0" r="9525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4.2.2  3个用户进行150次并发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【聚合报告】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【汇总图】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321310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【Hits per Second】每秒点击率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3169285"/>
            <wp:effectExtent l="0" t="0" r="3175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【Transactions per Second】每秒事务数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3198495"/>
            <wp:effectExtent l="0" t="0" r="952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【Active Threads Over Time】并发用户数趋势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3201670"/>
            <wp:effectExtent l="0" t="0" r="9525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【Response Times Over Time】响应时间变化趋势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70500" cy="31851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4.2.3  3个用户进行200次并发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【聚合报告】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【汇总图】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3180080"/>
            <wp:effectExtent l="0" t="0" r="317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【Hits per Second】每秒点击率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3201670"/>
            <wp:effectExtent l="0" t="0" r="9525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【Transactions per Second】每秒事务数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320548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【Active Threads Over Time】并发用户数趋势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3173095"/>
            <wp:effectExtent l="0" t="0" r="317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【Response Times Over Time】响应时间变化趋势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7325" cy="3180080"/>
            <wp:effectExtent l="0" t="0" r="3175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4.2.4 </w:t>
      </w:r>
      <w:r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用户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发帖</w:t>
      </w:r>
      <w:r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结果分析：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此次并发测试用户登录，采用阶梯式加压并发测试模式，并发用户数从100递增到200，并未对服务器造成高度负载，服务器运行相当平稳。设置100用户并发的压力分析，响应速度很快，完全在用户的感觉快速响应时间内，设置 200 用户并发的压力分析，平均响应时间为: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1193m</w:t>
      </w:r>
      <w:r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s，响应在用户可接受范围之内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, 用户数递增过程中均未出现异常，且服务器运行平稳。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4.3 用户回帖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4.3.1  3个用户进行100次并发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【聚合报告】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【汇总图】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【Hits per Second】每秒点击率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3275965"/>
            <wp:effectExtent l="0" t="0" r="1206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【Transactions per Second】每秒事务数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770" cy="3253105"/>
            <wp:effectExtent l="0" t="0" r="11430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【Active Threads Over Time】并发用户数趋势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8595" cy="3256280"/>
            <wp:effectExtent l="0" t="0" r="1905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【Response Times Over Time】响应时间变化趋势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74310" cy="3258185"/>
            <wp:effectExtent l="0" t="0" r="889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4.3.2  3个用户进行150次并发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【聚合报告】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【汇总图】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【Hits per Second】每秒点击率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3288665"/>
            <wp:effectExtent l="0" t="0" r="952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【Transactions per Second】每秒事务数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4785" cy="3242945"/>
            <wp:effectExtent l="0" t="0" r="5715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【Active Threads Over Time】并发用户数趋势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8595" cy="3280410"/>
            <wp:effectExtent l="0" t="0" r="190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【Response Times Over Time】响应时间变化趋势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7960" cy="32423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4.3.3  3个用户进行200次并发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【聚合报告】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【汇总报告】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【汇总图】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381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【Hits per Second】每秒点击率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3268345"/>
            <wp:effectExtent l="0" t="0" r="3175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【Transactions per Second】每秒事务数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3255645"/>
            <wp:effectExtent l="0" t="0" r="12065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【Active Threads Over Time】并发用户数趋势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960" cy="324866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【Response Times Over Time】响应时间变化趋势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7960" cy="32556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4.3.4 </w:t>
      </w:r>
      <w:r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用户</w:t>
      </w:r>
      <w:r>
        <w:rPr>
          <w:rFonts w:hint="eastAsia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>回帖</w:t>
      </w:r>
      <w:r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  <w:t xml:space="preserve">结果分析：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此次并发测试用户登录，采用阶梯式加压并发测试模式，并发用户数从100递增到200，并未对服务器造成高度负载，服务器运行相当平稳。设置100用户并发的压力分析，响应速度很快，完全在用户的感觉快速响应时间内，设置 200 用户并发的压力分析，平均响应时间为: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952m</w:t>
      </w:r>
      <w:r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s，响应在用户可接受范围之内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, 用户数递增过程中均未出现异常，且服务器运行平稳。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/>
          <w:color w:val="000000"/>
          <w:kern w:val="0"/>
          <w:sz w:val="30"/>
          <w:szCs w:val="30"/>
          <w:lang w:val="en-US" w:eastAsia="zh-CN" w:bidi="ar"/>
        </w:rPr>
        <w:t>5.总结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根据本次性能测试的结果和对结果的分析，当 100 到 200 用户同时登录操作时，100 到 200 用户并发登录、发帖、回帖操作，响应时间在 5s 之内， 并发测试同时监控服务器资源，系统未出现不良反应，包括 cpu、内存占用过高、内存泄漏等，在大吞吐量情况下系统响应时间在用户可 接受范围内，因此性能符合用户需求。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crosoftYaHei-Bold">
    <w:altName w:val="微软雅黑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MicrosoftYaHei">
    <w:altName w:val="微软雅黑"/>
    <w:panose1 w:val="00000000000000000000"/>
    <w:charset w:val="86"/>
    <w:family w:val="auto"/>
    <w:pitch w:val="default"/>
    <w:sig w:usb0="00000000" w:usb1="0000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EE253C"/>
    <w:multiLevelType w:val="singleLevel"/>
    <w:tmpl w:val="26EE253C"/>
    <w:lvl w:ilvl="0" w:tentative="0">
      <w:start w:val="3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AB4D4B"/>
    <w:rsid w:val="2DD53FE5"/>
    <w:rsid w:val="32616DF0"/>
    <w:rsid w:val="663B7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32491</dc:creator>
  <cp:lastModifiedBy>de学渣</cp:lastModifiedBy>
  <dcterms:modified xsi:type="dcterms:W3CDTF">2021-06-03T13:29:18Z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